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4D146C" w14:textId="77777777" w:rsidR="0089250D" w:rsidRDefault="0089250D" w:rsidP="0089250D">
      <w:r>
        <w:rPr>
          <w:rFonts w:hint="eastAsia"/>
        </w:rPr>
        <w:t>任务要求</w:t>
      </w:r>
    </w:p>
    <w:p w14:paraId="7D31D4BB" w14:textId="3E90EF3B" w:rsidR="002D0461" w:rsidRDefault="0089250D" w:rsidP="0089250D">
      <w:r>
        <w:rPr>
          <w:rFonts w:hint="eastAsia"/>
        </w:rPr>
        <w:t>阅读比赛规则，尤其是与机械相关内容，报告请分为以下两个部分，字数不限。</w:t>
      </w:r>
      <w:r>
        <w:t xml:space="preserve"> </w:t>
      </w:r>
      <w:r w:rsidR="002F5AEA">
        <w:rPr>
          <w:rFonts w:hint="eastAsia"/>
        </w:rPr>
        <w:t>1.</w:t>
      </w:r>
      <w:r>
        <w:t>需求分析 ：规划机器人设计需求，即根据比赛规则机器人需要拥有哪些功能（以及哪些功能需要突 出，哪些功能可以酌情放弃），比赛中将要采取怎样的策略来获取优势。</w:t>
      </w:r>
      <w:r w:rsidR="002F5AEA">
        <w:rPr>
          <w:rFonts w:hint="eastAsia"/>
        </w:rPr>
        <w:t>2.</w:t>
      </w:r>
      <w:r>
        <w:t>用文字或其他合理方式表 达 模块设计：设计机器人相关机械结构方案，使用清晰方式表达（手绘草图或者二维/三维模型等均 可）</w:t>
      </w:r>
    </w:p>
    <w:p w14:paraId="29941A0A" w14:textId="31B7B3B9" w:rsidR="0057729C" w:rsidRDefault="0057729C" w:rsidP="0089250D"/>
    <w:p w14:paraId="6F767B9F" w14:textId="1F2EB305" w:rsidR="0057729C" w:rsidRDefault="00BB35D9" w:rsidP="0089250D">
      <w:r>
        <w:t>T</w:t>
      </w:r>
      <w:r>
        <w:rPr>
          <w:rFonts w:hint="eastAsia"/>
        </w:rPr>
        <w:t>ips：</w:t>
      </w:r>
    </w:p>
    <w:p w14:paraId="68F0A37A" w14:textId="2A5931FB" w:rsidR="00BB35D9" w:rsidRDefault="0057729C" w:rsidP="00BB35D9">
      <w:pPr>
        <w:pStyle w:val="a7"/>
        <w:numPr>
          <w:ilvl w:val="0"/>
          <w:numId w:val="1"/>
        </w:numPr>
        <w:ind w:firstLineChars="0"/>
      </w:pPr>
      <w:r w:rsidRPr="0057729C">
        <w:rPr>
          <w:rFonts w:hint="eastAsia"/>
        </w:rPr>
        <w:t>补给区</w:t>
      </w:r>
      <w:r w:rsidRPr="0057729C">
        <w:t xml:space="preserve">  由于出弹口尺寸较大，为防止弹丸下落到机器人弹仓过程中出现弹丸散落的问题，建议参赛队 伍将机器人承弹口尺寸加大，弹仓内壁使用具有缓冲作用的材料。</w:t>
      </w:r>
    </w:p>
    <w:p w14:paraId="3ADF3749" w14:textId="47241811" w:rsidR="00BB35D9" w:rsidRDefault="002F5AEA" w:rsidP="00BB35D9">
      <w:pPr>
        <w:pStyle w:val="a7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3ACACC7C" wp14:editId="0AB46F72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3218" w14:textId="621FDF87" w:rsidR="002F5AEA" w:rsidRDefault="002F5AEA" w:rsidP="00BB35D9">
      <w:pPr>
        <w:pStyle w:val="a7"/>
        <w:numPr>
          <w:ilvl w:val="0"/>
          <w:numId w:val="1"/>
        </w:numPr>
        <w:ind w:firstLineChars="0"/>
      </w:pPr>
      <w:r w:rsidRPr="002F5AEA">
        <w:rPr>
          <w:noProof/>
        </w:rPr>
        <w:drawing>
          <wp:inline distT="0" distB="0" distL="0" distR="0" wp14:anchorId="58981AC0" wp14:editId="6A33D92F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16C1" w14:textId="0643E448" w:rsidR="002F5AEA" w:rsidRDefault="002F5AEA" w:rsidP="00BB35D9">
      <w:pPr>
        <w:pStyle w:val="a7"/>
        <w:numPr>
          <w:ilvl w:val="0"/>
          <w:numId w:val="1"/>
        </w:numPr>
        <w:ind w:firstLineChars="0"/>
      </w:pPr>
      <w:r w:rsidRPr="002F5AEA">
        <w:rPr>
          <w:noProof/>
        </w:rPr>
        <w:lastRenderedPageBreak/>
        <w:drawing>
          <wp:inline distT="0" distB="0" distL="0" distR="0" wp14:anchorId="276AECB9" wp14:editId="0BB3720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6424" w14:textId="5EFAB9E6" w:rsidR="00BD220A" w:rsidRDefault="00BD220A" w:rsidP="00BD220A"/>
    <w:p w14:paraId="53BA8545" w14:textId="3597844E" w:rsidR="00BD220A" w:rsidRDefault="00BD220A" w:rsidP="00BD220A"/>
    <w:p w14:paraId="10BB6ED1" w14:textId="563D69B5" w:rsidR="00BD220A" w:rsidRDefault="00BD220A" w:rsidP="00BD220A">
      <w:r>
        <w:rPr>
          <w:rFonts w:hint="eastAsia"/>
        </w:rPr>
        <w:t>第一部分：功能的突出和放弃</w:t>
      </w:r>
      <w:r>
        <w:t xml:space="preserve"> </w:t>
      </w:r>
    </w:p>
    <w:p w14:paraId="7AF94640" w14:textId="7E11A1B4" w:rsidR="00BD220A" w:rsidRDefault="00BD220A" w:rsidP="00BD220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平衡功能需要突出，在具有坡度的路段，平稳行驶显得十分重要；</w:t>
      </w:r>
    </w:p>
    <w:p w14:paraId="3B697855" w14:textId="2F0BD018" w:rsidR="00BD220A" w:rsidRDefault="00BD220A" w:rsidP="00BD220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精确打击功能需要突出，对战中弹道的误差控制得尽可能小，给予敌人精准持续的伤害；</w:t>
      </w:r>
    </w:p>
    <w:p w14:paraId="08252205" w14:textId="5AAF20B3" w:rsidR="00BD220A" w:rsidRDefault="00BD220A" w:rsidP="00BD220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机器人的速度性能要求可以酌情放弃，速度并非关键；</w:t>
      </w:r>
    </w:p>
    <w:p w14:paraId="0B865F4D" w14:textId="2EA6E5DB" w:rsidR="00BD220A" w:rsidRDefault="00BD220A" w:rsidP="00BD220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云台的无死角功能需要合理利用，战场上有很大的灵活性；</w:t>
      </w:r>
    </w:p>
    <w:p w14:paraId="01477D84" w14:textId="6346D3B8" w:rsidR="00BD220A" w:rsidRDefault="00BD220A" w:rsidP="00BD220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弹仓内壁需要有缓震功能，尽可能地提高装弹的速度和弹药的利用率，还可以加大承弹仓的尺寸；</w:t>
      </w:r>
    </w:p>
    <w:p w14:paraId="1B630B6A" w14:textId="53BEBC8F" w:rsidR="00BD220A" w:rsidRDefault="00BD220A" w:rsidP="00BD220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对关键控制模块的保护功能，应该极力避免战场上碰撞造成的</w:t>
      </w:r>
      <w:r w:rsidR="00E10BDA">
        <w:rPr>
          <w:rFonts w:hint="eastAsia"/>
        </w:rPr>
        <w:t>模块脱节和离线；</w:t>
      </w:r>
    </w:p>
    <w:p w14:paraId="5754AE03" w14:textId="58B21CC0" w:rsidR="00E10BDA" w:rsidRDefault="00E10BDA" w:rsidP="00BD220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功率的控制检测功能，否则一千自损八百</w:t>
      </w:r>
    </w:p>
    <w:p w14:paraId="4405DFD2" w14:textId="5D45DB07" w:rsidR="00E10BDA" w:rsidRDefault="00E10BDA" w:rsidP="00E10BDA"/>
    <w:p w14:paraId="6903F757" w14:textId="7F9A391E" w:rsidR="00E10BDA" w:rsidRDefault="00E10BDA" w:rsidP="00E10BDA">
      <w:r>
        <w:rPr>
          <w:rFonts w:hint="eastAsia"/>
        </w:rPr>
        <w:t>第二部分：策略：</w:t>
      </w:r>
    </w:p>
    <w:p w14:paraId="5A8E2856" w14:textId="1451FAF7" w:rsidR="00E10BDA" w:rsidRDefault="00E10BDA" w:rsidP="00E10BD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地图资源掌控：如能量机关的激活增益机制，在战场上有奇效，但有时根据情况可以选择适当放弃小能量机关，但大能量机关不应该舍弃；</w:t>
      </w:r>
    </w:p>
    <w:p w14:paraId="6064C121" w14:textId="49EF6730" w:rsidR="00E10BDA" w:rsidRDefault="00E10BDA" w:rsidP="00E10BD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战场布局围绕敌方哨兵展开阵型进攻；</w:t>
      </w:r>
    </w:p>
    <w:p w14:paraId="77F9EC69" w14:textId="205BBF7E" w:rsidR="00E10BDA" w:rsidRDefault="00E10BDA" w:rsidP="00E10BD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大弹药的分配应该根据战场需要合理分配，尽量留给敌方基地或哨兵；</w:t>
      </w:r>
    </w:p>
    <w:p w14:paraId="7ACE0C8D" w14:textId="036FFD46" w:rsidR="00E10BDA" w:rsidRDefault="00E10BDA" w:rsidP="00E10BD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敌方基地保护层开启后，无人机迅速行动，稳定的悬停，精准的弹道可以消耗对方大量血量；</w:t>
      </w:r>
    </w:p>
    <w:p w14:paraId="7A541AE0" w14:textId="07980947" w:rsidR="00E10BDA" w:rsidRDefault="00E10BDA" w:rsidP="00E10BDA">
      <w:pPr>
        <w:pStyle w:val="a7"/>
        <w:ind w:left="360" w:firstLineChars="0" w:firstLine="0"/>
      </w:pPr>
    </w:p>
    <w:p w14:paraId="0ADB26F2" w14:textId="1471C684" w:rsidR="00E10BDA" w:rsidRDefault="00E10BDA" w:rsidP="00E10BDA">
      <w:pPr>
        <w:pStyle w:val="a7"/>
        <w:ind w:left="360" w:firstLineChars="0" w:firstLine="0"/>
      </w:pPr>
    </w:p>
    <w:p w14:paraId="6BD97D0F" w14:textId="56A5585D" w:rsidR="00E10BDA" w:rsidRDefault="00E10BDA" w:rsidP="00E10BDA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设计：</w:t>
      </w:r>
    </w:p>
    <w:p w14:paraId="387A9355" w14:textId="506BE5DD" w:rsidR="00E10BDA" w:rsidRDefault="00E10BDA" w:rsidP="00E10BDA">
      <w:r>
        <w:rPr>
          <w:noProof/>
        </w:rPr>
        <w:lastRenderedPageBreak/>
        <w:drawing>
          <wp:inline distT="0" distB="0" distL="0" distR="0" wp14:anchorId="2FB82ADF" wp14:editId="4751843A">
            <wp:extent cx="3945626" cy="2221523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26" cy="2232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F2DAAC" w14:textId="3D770BF3" w:rsidR="00E10BDA" w:rsidRDefault="00E10BDA" w:rsidP="00E10BDA">
      <w:pPr>
        <w:rPr>
          <w:rFonts w:hint="eastAsia"/>
        </w:rPr>
      </w:pPr>
      <w:r>
        <w:rPr>
          <w:rFonts w:hint="eastAsia"/>
        </w:rPr>
        <w:t>如：上图显示的英雄，拆掉臃肿的“大帽子”，采用下供式输弹，双轴云台可以给予英雄广阔的进攻角度和视野</w:t>
      </w:r>
    </w:p>
    <w:sectPr w:rsidR="00E10B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949368" w14:textId="77777777" w:rsidR="00982302" w:rsidRDefault="00982302" w:rsidP="0089250D">
      <w:r>
        <w:separator/>
      </w:r>
    </w:p>
  </w:endnote>
  <w:endnote w:type="continuationSeparator" w:id="0">
    <w:p w14:paraId="7421E5F6" w14:textId="77777777" w:rsidR="00982302" w:rsidRDefault="00982302" w:rsidP="008925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FFE3A4" w14:textId="77777777" w:rsidR="00982302" w:rsidRDefault="00982302" w:rsidP="0089250D">
      <w:r>
        <w:separator/>
      </w:r>
    </w:p>
  </w:footnote>
  <w:footnote w:type="continuationSeparator" w:id="0">
    <w:p w14:paraId="690A928D" w14:textId="77777777" w:rsidR="00982302" w:rsidRDefault="00982302" w:rsidP="008925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D855BA"/>
    <w:multiLevelType w:val="hybridMultilevel"/>
    <w:tmpl w:val="4546E768"/>
    <w:lvl w:ilvl="0" w:tplc="8FC27B5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A75634"/>
    <w:multiLevelType w:val="hybridMultilevel"/>
    <w:tmpl w:val="D7A6ACF0"/>
    <w:lvl w:ilvl="0" w:tplc="A53C5A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155BC4"/>
    <w:multiLevelType w:val="hybridMultilevel"/>
    <w:tmpl w:val="3CA4EF0A"/>
    <w:lvl w:ilvl="0" w:tplc="B1DCE9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07D"/>
    <w:rsid w:val="00040745"/>
    <w:rsid w:val="001C04D9"/>
    <w:rsid w:val="001E0944"/>
    <w:rsid w:val="002D0461"/>
    <w:rsid w:val="002F5AEA"/>
    <w:rsid w:val="00324C00"/>
    <w:rsid w:val="0057729C"/>
    <w:rsid w:val="007F3C63"/>
    <w:rsid w:val="0089250D"/>
    <w:rsid w:val="00982302"/>
    <w:rsid w:val="00BA507D"/>
    <w:rsid w:val="00BB35D9"/>
    <w:rsid w:val="00BD220A"/>
    <w:rsid w:val="00E10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E7415"/>
  <w15:chartTrackingRefBased/>
  <w15:docId w15:val="{DD9396F7-549E-4D87-BD46-DEEDD40AC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25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9250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925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9250D"/>
    <w:rPr>
      <w:sz w:val="18"/>
      <w:szCs w:val="18"/>
    </w:rPr>
  </w:style>
  <w:style w:type="paragraph" w:styleId="a7">
    <w:name w:val="List Paragraph"/>
    <w:basedOn w:val="a"/>
    <w:uiPriority w:val="34"/>
    <w:qFormat/>
    <w:rsid w:val="00BB35D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109</Words>
  <Characters>624</Characters>
  <Application>Microsoft Office Word</Application>
  <DocSecurity>0</DocSecurity>
  <Lines>5</Lines>
  <Paragraphs>1</Paragraphs>
  <ScaleCrop>false</ScaleCrop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200210131@stu.hit.edu.cn</dc:creator>
  <cp:keywords/>
  <dc:description/>
  <cp:lastModifiedBy>200210131@stu.hit.edu.cn</cp:lastModifiedBy>
  <cp:revision>2</cp:revision>
  <dcterms:created xsi:type="dcterms:W3CDTF">2020-10-23T11:14:00Z</dcterms:created>
  <dcterms:modified xsi:type="dcterms:W3CDTF">2020-11-01T14:23:00Z</dcterms:modified>
</cp:coreProperties>
</file>